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F7" w:rsidRDefault="000B5CF7" w:rsidP="00421DA8">
      <w:pPr>
        <w:spacing w:beforeLines="70" w:afterLines="100" w:line="56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Times New Roman" w:eastAsia="方正小标宋_GBK" w:hAnsi="Times New Roman"/>
          <w:b/>
          <w:bCs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年金湖县图书馆年报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在局党组的正确领导下，县图书馆在常态化疫情防控背景下，紧紧围绕全国有影响、省里创亮点、市里争先进的目标定位，立足单位实际，大力推进各项工作顺利开展，金湖县启动“全民阅读春风行动”关爱留守儿童、金湖第二期全民阅读“荷都大讲堂”开讲、淮安市首个“淮安书房”开张等新闻被《图书馆报》刊载，在全国同行中产生较好反响；县图书馆主办的“关爱留守儿童</w:t>
      </w:r>
      <w:r w:rsidRPr="0046227C">
        <w:rPr>
          <w:rFonts w:ascii="仿宋_GB2312"/>
          <w:sz w:val="32"/>
          <w:szCs w:val="32"/>
        </w:rPr>
        <w:t>•</w:t>
      </w:r>
      <w:r w:rsidRPr="0046227C">
        <w:rPr>
          <w:rFonts w:ascii="仿宋_GB2312" w:eastAsia="仿宋_GB2312" w:hint="eastAsia"/>
          <w:sz w:val="32"/>
          <w:szCs w:val="32"/>
        </w:rPr>
        <w:t>阅读拥抱生活”被省全民阅读办认证为</w:t>
      </w:r>
      <w:r w:rsidRPr="0046227C">
        <w:rPr>
          <w:rFonts w:ascii="仿宋_GB2312" w:eastAsia="仿宋_GB2312"/>
          <w:sz w:val="32"/>
          <w:szCs w:val="32"/>
        </w:rPr>
        <w:t>2020</w:t>
      </w:r>
      <w:r w:rsidRPr="0046227C">
        <w:rPr>
          <w:rFonts w:ascii="仿宋_GB2312" w:eastAsia="仿宋_GB2312" w:hint="eastAsia"/>
          <w:sz w:val="32"/>
          <w:szCs w:val="32"/>
        </w:rPr>
        <w:t>年度江苏省三类公益阅读推广活动；省级立项研究课题“共建‘看看书吧’，助力全面小康”顺利结题，“看看书吧”项目被认定为省社会教育学习体验基地；在</w:t>
      </w:r>
      <w:r w:rsidRPr="0046227C">
        <w:rPr>
          <w:rFonts w:ascii="仿宋_GB2312" w:eastAsia="仿宋_GB2312"/>
          <w:sz w:val="32"/>
          <w:szCs w:val="32"/>
        </w:rPr>
        <w:t xml:space="preserve">2021 </w:t>
      </w:r>
      <w:r w:rsidRPr="0046227C">
        <w:rPr>
          <w:rFonts w:ascii="仿宋_GB2312" w:eastAsia="仿宋_GB2312" w:hint="eastAsia"/>
          <w:sz w:val="32"/>
          <w:szCs w:val="32"/>
        </w:rPr>
        <w:t>长三角阅读马拉松大赛中，县图书馆荣获优秀组织奖，</w:t>
      </w:r>
      <w:r w:rsidRPr="0046227C">
        <w:rPr>
          <w:rFonts w:ascii="仿宋_GB2312" w:eastAsia="仿宋_GB2312"/>
          <w:sz w:val="32"/>
          <w:szCs w:val="32"/>
        </w:rPr>
        <w:t>2</w:t>
      </w:r>
      <w:r w:rsidRPr="0046227C">
        <w:rPr>
          <w:rFonts w:ascii="仿宋_GB2312" w:eastAsia="仿宋_GB2312" w:hint="eastAsia"/>
          <w:sz w:val="32"/>
          <w:szCs w:val="32"/>
        </w:rPr>
        <w:t>人获特别贡献奖；县图书馆成功入选淮安市科普教育基地（</w:t>
      </w:r>
      <w:r w:rsidRPr="0046227C">
        <w:rPr>
          <w:rFonts w:ascii="仿宋_GB2312" w:eastAsia="仿宋_GB2312"/>
          <w:sz w:val="32"/>
          <w:szCs w:val="32"/>
        </w:rPr>
        <w:t>2021-2025</w:t>
      </w:r>
      <w:r w:rsidRPr="0046227C">
        <w:rPr>
          <w:rFonts w:ascii="仿宋_GB2312" w:eastAsia="仿宋_GB2312" w:hint="eastAsia"/>
          <w:sz w:val="32"/>
          <w:szCs w:val="32"/>
        </w:rPr>
        <w:t>年）；在</w:t>
      </w:r>
      <w:r w:rsidRPr="0046227C">
        <w:rPr>
          <w:rFonts w:ascii="仿宋_GB2312" w:eastAsia="仿宋_GB2312"/>
          <w:sz w:val="32"/>
          <w:szCs w:val="32"/>
        </w:rPr>
        <w:t>2021</w:t>
      </w:r>
      <w:r w:rsidRPr="0046227C">
        <w:rPr>
          <w:rFonts w:ascii="仿宋_GB2312" w:eastAsia="仿宋_GB2312" w:hint="eastAsia"/>
          <w:sz w:val="32"/>
          <w:szCs w:val="32"/>
        </w:rPr>
        <w:t>年度淮安市红领巾读书征文、演讲比赛活动中县图书馆荣获组织奖；</w:t>
      </w:r>
      <w:r w:rsidRPr="0046227C">
        <w:rPr>
          <w:rFonts w:ascii="仿宋_GB2312" w:eastAsia="仿宋_GB2312"/>
          <w:sz w:val="32"/>
          <w:szCs w:val="32"/>
        </w:rPr>
        <w:t>2021</w:t>
      </w:r>
      <w:r w:rsidRPr="0046227C">
        <w:rPr>
          <w:rFonts w:ascii="仿宋_GB2312" w:eastAsia="仿宋_GB2312" w:hint="eastAsia"/>
          <w:sz w:val="32"/>
          <w:szCs w:val="32"/>
        </w:rPr>
        <w:t>年</w:t>
      </w:r>
      <w:r w:rsidRPr="0046227C">
        <w:rPr>
          <w:rFonts w:ascii="仿宋_GB2312" w:eastAsia="仿宋_GB2312"/>
          <w:sz w:val="32"/>
          <w:szCs w:val="32"/>
        </w:rPr>
        <w:t>3</w:t>
      </w:r>
      <w:r w:rsidRPr="0046227C">
        <w:rPr>
          <w:rFonts w:ascii="仿宋_GB2312" w:eastAsia="仿宋_GB2312" w:hint="eastAsia"/>
          <w:sz w:val="32"/>
          <w:szCs w:val="32"/>
        </w:rPr>
        <w:t>月，县图书馆被县妇联表彰为“</w:t>
      </w:r>
      <w:r w:rsidRPr="0046227C">
        <w:rPr>
          <w:rFonts w:ascii="仿宋_GB2312" w:eastAsia="仿宋_GB2312"/>
          <w:sz w:val="32"/>
          <w:szCs w:val="32"/>
        </w:rPr>
        <w:t>2020</w:t>
      </w:r>
      <w:r w:rsidRPr="0046227C">
        <w:rPr>
          <w:rFonts w:ascii="仿宋_GB2312" w:eastAsia="仿宋_GB2312" w:hint="eastAsia"/>
          <w:sz w:val="32"/>
          <w:szCs w:val="32"/>
        </w:rPr>
        <w:t>年金湖县三八红旗集体”；</w:t>
      </w:r>
      <w:r w:rsidRPr="0046227C">
        <w:rPr>
          <w:rFonts w:ascii="仿宋_GB2312" w:eastAsia="仿宋_GB2312"/>
          <w:sz w:val="32"/>
          <w:szCs w:val="32"/>
        </w:rPr>
        <w:t>4</w:t>
      </w:r>
      <w:r w:rsidRPr="0046227C">
        <w:rPr>
          <w:rFonts w:ascii="仿宋_GB2312" w:eastAsia="仿宋_GB2312" w:hint="eastAsia"/>
          <w:sz w:val="32"/>
          <w:szCs w:val="32"/>
        </w:rPr>
        <w:t>月，县图书馆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项目被县全民阅读活动领导小组办公室表彰为</w:t>
      </w:r>
      <w:r w:rsidRPr="0046227C">
        <w:rPr>
          <w:rFonts w:ascii="仿宋_GB2312" w:eastAsia="仿宋_GB2312"/>
          <w:sz w:val="32"/>
          <w:szCs w:val="32"/>
        </w:rPr>
        <w:t>2020</w:t>
      </w:r>
      <w:r w:rsidRPr="0046227C">
        <w:rPr>
          <w:rFonts w:ascii="仿宋_GB2312" w:eastAsia="仿宋_GB2312" w:hint="eastAsia"/>
          <w:sz w:val="32"/>
          <w:szCs w:val="32"/>
        </w:rPr>
        <w:t>年度金湖县优秀阅读项目；另有</w:t>
      </w:r>
      <w:r w:rsidRPr="0046227C">
        <w:rPr>
          <w:rFonts w:ascii="仿宋_GB2312" w:eastAsia="仿宋_GB2312"/>
          <w:sz w:val="32"/>
          <w:szCs w:val="32"/>
        </w:rPr>
        <w:t>2</w:t>
      </w:r>
      <w:r w:rsidRPr="0046227C">
        <w:rPr>
          <w:rFonts w:ascii="仿宋_GB2312" w:eastAsia="仿宋_GB2312" w:hint="eastAsia"/>
          <w:sz w:val="32"/>
          <w:szCs w:val="32"/>
        </w:rPr>
        <w:t>名个人分别因文明创建和双拥工作受到县委、县政府和县委退役军人事务工作领导小组办公室、县双拥工作领导小组办公室的表彰。现将</w:t>
      </w:r>
      <w:r w:rsidRPr="0046227C">
        <w:rPr>
          <w:rFonts w:ascii="仿宋_GB2312" w:eastAsia="仿宋_GB2312"/>
          <w:sz w:val="32"/>
          <w:szCs w:val="32"/>
        </w:rPr>
        <w:t>2021</w:t>
      </w:r>
      <w:r w:rsidRPr="0046227C">
        <w:rPr>
          <w:rFonts w:ascii="仿宋_GB2312" w:eastAsia="仿宋_GB2312" w:hint="eastAsia"/>
          <w:sz w:val="32"/>
          <w:szCs w:val="32"/>
        </w:rPr>
        <w:t>年主要工作完成情况和</w:t>
      </w:r>
      <w:r w:rsidRPr="0046227C">
        <w:rPr>
          <w:rFonts w:ascii="仿宋_GB2312" w:eastAsia="仿宋_GB2312"/>
          <w:sz w:val="32"/>
          <w:szCs w:val="32"/>
        </w:rPr>
        <w:t>2022</w:t>
      </w:r>
      <w:r w:rsidRPr="0046227C">
        <w:rPr>
          <w:rFonts w:ascii="仿宋_GB2312" w:eastAsia="仿宋_GB2312" w:hint="eastAsia"/>
          <w:sz w:val="32"/>
          <w:szCs w:val="32"/>
        </w:rPr>
        <w:t>年工作计划汇报如下：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46227C">
        <w:rPr>
          <w:rFonts w:ascii="仿宋_GB2312" w:eastAsia="仿宋_GB2312" w:hint="eastAsia"/>
          <w:b/>
          <w:sz w:val="32"/>
          <w:szCs w:val="32"/>
        </w:rPr>
        <w:t>一、</w:t>
      </w:r>
      <w:r w:rsidRPr="0046227C">
        <w:rPr>
          <w:rFonts w:ascii="仿宋_GB2312" w:eastAsia="仿宋_GB2312"/>
          <w:b/>
          <w:sz w:val="32"/>
          <w:szCs w:val="32"/>
        </w:rPr>
        <w:t>2021</w:t>
      </w:r>
      <w:r w:rsidRPr="0046227C">
        <w:rPr>
          <w:rFonts w:ascii="仿宋_GB2312" w:eastAsia="仿宋_GB2312" w:hint="eastAsia"/>
          <w:b/>
          <w:sz w:val="32"/>
          <w:szCs w:val="32"/>
        </w:rPr>
        <w:t>年主要工作完成情况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（一）以党建引领为基点，强化党史学习教育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县图书馆党支部通过党员冬训、民主评议党员、专题组织生活会等活动，深入开展“学党史、悟思想、办实事、开新局”党史学习教育，精心策划“诗词中的党史”等形式多样的学习教育方式，通过为“光荣在党</w:t>
      </w:r>
      <w:r w:rsidRPr="0046227C">
        <w:rPr>
          <w:rFonts w:ascii="仿宋_GB2312" w:eastAsia="仿宋_GB2312"/>
          <w:sz w:val="32"/>
          <w:szCs w:val="32"/>
        </w:rPr>
        <w:t>50</w:t>
      </w:r>
      <w:r w:rsidRPr="0046227C">
        <w:rPr>
          <w:rFonts w:ascii="仿宋_GB2312" w:eastAsia="仿宋_GB2312" w:hint="eastAsia"/>
          <w:sz w:val="32"/>
          <w:szCs w:val="32"/>
        </w:rPr>
        <w:t>年”老党员送纪念章上门的形式，活化学习教育内容。同时，将支部学习与单位全体职工学习有机结合起来，把党史、新中国史、改革开放史、社会主义发展史等内容纳入学习计划，有序推进，务求实效。为学习贯彻习近平总书记给新安小学少先队员的重要回信精神，引导广大青少年从小在阅读经典中学好党史，以英雄模范人物为榜样，从小坚定听党话、跟党走的决心，刻苦学习，树立理想，砥砺品格，增长本领，努力实现德智体美劳全面发展。</w:t>
      </w:r>
      <w:r w:rsidRPr="0046227C">
        <w:rPr>
          <w:rFonts w:ascii="仿宋_GB2312" w:eastAsia="仿宋_GB2312"/>
          <w:sz w:val="32"/>
          <w:szCs w:val="32"/>
        </w:rPr>
        <w:t>2021</w:t>
      </w:r>
      <w:r w:rsidRPr="0046227C">
        <w:rPr>
          <w:rFonts w:ascii="仿宋_GB2312" w:eastAsia="仿宋_GB2312" w:hint="eastAsia"/>
          <w:sz w:val="32"/>
          <w:szCs w:val="32"/>
        </w:rPr>
        <w:t>年</w:t>
      </w:r>
      <w:r w:rsidRPr="0046227C">
        <w:rPr>
          <w:rFonts w:ascii="仿宋_GB2312" w:eastAsia="仿宋_GB2312"/>
          <w:sz w:val="32"/>
          <w:szCs w:val="32"/>
        </w:rPr>
        <w:t>6</w:t>
      </w:r>
      <w:r w:rsidRPr="0046227C">
        <w:rPr>
          <w:rFonts w:ascii="仿宋_GB2312" w:eastAsia="仿宋_GB2312" w:hint="eastAsia"/>
          <w:sz w:val="32"/>
          <w:szCs w:val="32"/>
        </w:rPr>
        <w:t>月</w:t>
      </w:r>
      <w:r w:rsidRPr="0046227C">
        <w:rPr>
          <w:rFonts w:ascii="仿宋_GB2312" w:eastAsia="仿宋_GB2312"/>
          <w:sz w:val="32"/>
          <w:szCs w:val="32"/>
        </w:rPr>
        <w:t>—</w:t>
      </w:r>
      <w:r w:rsidRPr="0046227C">
        <w:rPr>
          <w:rFonts w:ascii="仿宋_GB2312" w:eastAsia="仿宋_GB2312"/>
          <w:sz w:val="32"/>
          <w:szCs w:val="32"/>
        </w:rPr>
        <w:t>10</w:t>
      </w:r>
      <w:r w:rsidRPr="0046227C">
        <w:rPr>
          <w:rFonts w:ascii="仿宋_GB2312" w:eastAsia="仿宋_GB2312" w:hint="eastAsia"/>
          <w:sz w:val="32"/>
          <w:szCs w:val="32"/>
        </w:rPr>
        <w:t>月，结合一年一度的红领巾读书征文、演讲比赛活动，积极宣传发动，精心组织策划，围绕征文主题广泛开展内容丰富、形式多样的红领巾读书征文、演讲比赛实践活动，各相关学校积极动员师生参与，共评选出</w:t>
      </w:r>
      <w:r w:rsidRPr="0046227C">
        <w:rPr>
          <w:rFonts w:ascii="仿宋_GB2312" w:eastAsia="仿宋_GB2312"/>
          <w:sz w:val="32"/>
          <w:szCs w:val="32"/>
        </w:rPr>
        <w:t>20</w:t>
      </w:r>
      <w:r w:rsidRPr="0046227C">
        <w:rPr>
          <w:rFonts w:ascii="仿宋_GB2312" w:eastAsia="仿宋_GB2312" w:hint="eastAsia"/>
          <w:sz w:val="32"/>
          <w:szCs w:val="32"/>
        </w:rPr>
        <w:t>篇征文、</w:t>
      </w:r>
      <w:r w:rsidRPr="0046227C">
        <w:rPr>
          <w:rFonts w:ascii="仿宋_GB2312" w:eastAsia="仿宋_GB2312"/>
          <w:sz w:val="32"/>
          <w:szCs w:val="32"/>
        </w:rPr>
        <w:t>3</w:t>
      </w:r>
      <w:r w:rsidRPr="0046227C">
        <w:rPr>
          <w:rFonts w:ascii="仿宋_GB2312" w:eastAsia="仿宋_GB2312" w:hint="eastAsia"/>
          <w:sz w:val="32"/>
          <w:szCs w:val="32"/>
        </w:rPr>
        <w:t>名演讲者参加市评选，金湖县有</w:t>
      </w:r>
      <w:r w:rsidRPr="0046227C">
        <w:rPr>
          <w:rFonts w:ascii="仿宋_GB2312" w:eastAsia="仿宋_GB2312"/>
          <w:sz w:val="32"/>
          <w:szCs w:val="32"/>
        </w:rPr>
        <w:t>8</w:t>
      </w:r>
      <w:r w:rsidRPr="0046227C">
        <w:rPr>
          <w:rFonts w:ascii="仿宋_GB2312" w:eastAsia="仿宋_GB2312" w:hint="eastAsia"/>
          <w:sz w:val="32"/>
          <w:szCs w:val="32"/>
        </w:rPr>
        <w:t>篇征文分别在省市获奖，另有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名演讲者在市演讲比赛中获奖，县图书馆、县教育体育局分获市组织奖。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（二）以创新创优为亮点，培植特色文化品牌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做优“书香金湖”品牌。县图书馆积极参与策划相关阅读活动，全民阅读“春风暖心行动”暨“关爱留守儿童</w:t>
      </w:r>
      <w:r w:rsidRPr="0046227C">
        <w:rPr>
          <w:rFonts w:ascii="仿宋_GB2312"/>
          <w:sz w:val="32"/>
          <w:szCs w:val="32"/>
        </w:rPr>
        <w:t>•</w:t>
      </w:r>
      <w:r w:rsidRPr="0046227C">
        <w:rPr>
          <w:rFonts w:ascii="仿宋_GB2312" w:eastAsia="仿宋_GB2312" w:hint="eastAsia"/>
          <w:sz w:val="32"/>
          <w:szCs w:val="32"/>
        </w:rPr>
        <w:t>悦读拥抱生活”活动，为塔集镇中心小学</w:t>
      </w:r>
      <w:r w:rsidRPr="0046227C">
        <w:rPr>
          <w:rFonts w:ascii="仿宋_GB2312" w:eastAsia="仿宋_GB2312"/>
          <w:sz w:val="32"/>
          <w:szCs w:val="32"/>
        </w:rPr>
        <w:t>60</w:t>
      </w:r>
      <w:r w:rsidRPr="0046227C">
        <w:rPr>
          <w:rFonts w:ascii="仿宋_GB2312" w:eastAsia="仿宋_GB2312" w:hint="eastAsia"/>
          <w:sz w:val="32"/>
          <w:szCs w:val="32"/>
        </w:rPr>
        <w:t>名学生捐赠爱心图书和钢笔、笔记本等物品共计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万余元；在金湖县第三届“吴运铎读书节”启动仪式暨“百年薪火相传，照亮红色金湖”庆祝中国共产党百年华诞朗诵会上，为</w:t>
      </w:r>
      <w:r w:rsidRPr="0046227C">
        <w:rPr>
          <w:rFonts w:ascii="仿宋_GB2312" w:eastAsia="仿宋_GB2312"/>
          <w:sz w:val="32"/>
          <w:szCs w:val="32"/>
        </w:rPr>
        <w:t>10</w:t>
      </w:r>
      <w:r w:rsidRPr="0046227C">
        <w:rPr>
          <w:rFonts w:ascii="仿宋_GB2312" w:eastAsia="仿宋_GB2312" w:hint="eastAsia"/>
          <w:sz w:val="32"/>
          <w:szCs w:val="32"/>
        </w:rPr>
        <w:t>名留守儿童或困难家庭的孩子赠送星光小书橱和购书券，为孩子们营造温馨的家庭阅读氛围；为</w:t>
      </w:r>
      <w:r w:rsidRPr="0046227C">
        <w:rPr>
          <w:rFonts w:ascii="仿宋_GB2312" w:eastAsia="仿宋_GB2312"/>
          <w:sz w:val="32"/>
          <w:szCs w:val="32"/>
        </w:rPr>
        <w:t>2</w:t>
      </w:r>
      <w:r w:rsidRPr="0046227C">
        <w:rPr>
          <w:rFonts w:ascii="仿宋_GB2312" w:eastAsia="仿宋_GB2312" w:hint="eastAsia"/>
          <w:sz w:val="32"/>
          <w:szCs w:val="32"/>
        </w:rPr>
        <w:t>千多名机关事业单位干部职工免费办理借阅卡，满足他们的借阅需求。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（三）以项目建设为重点，聚焦城乡文化振兴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博物馆项目是</w:t>
      </w:r>
      <w:r w:rsidRPr="0046227C">
        <w:rPr>
          <w:rFonts w:ascii="仿宋_GB2312" w:eastAsia="仿宋_GB2312"/>
          <w:sz w:val="32"/>
          <w:szCs w:val="32"/>
        </w:rPr>
        <w:t>2021</w:t>
      </w:r>
      <w:r w:rsidRPr="0046227C">
        <w:rPr>
          <w:rFonts w:ascii="仿宋_GB2312" w:eastAsia="仿宋_GB2312" w:hint="eastAsia"/>
          <w:sz w:val="32"/>
          <w:szCs w:val="32"/>
        </w:rPr>
        <w:t>年县政府实施的重点项目之一，我们在前期广泛调查的基础上，积极与发改、财政、自然资源和规划等部门沟通，推进项目立项，落实项目资金，完善用地手续，目前，金湖县博物馆项目（含方案在内的勘察设计总承包）已进入设计阶段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（四）以民生实事为要点，提升公共文化服务效能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金湖县淮安书房是</w:t>
      </w:r>
      <w:r w:rsidRPr="0046227C">
        <w:rPr>
          <w:rFonts w:ascii="仿宋_GB2312" w:eastAsia="仿宋_GB2312"/>
          <w:sz w:val="32"/>
          <w:szCs w:val="32"/>
        </w:rPr>
        <w:t>2021</w:t>
      </w:r>
      <w:r w:rsidRPr="0046227C">
        <w:rPr>
          <w:rFonts w:ascii="仿宋_GB2312" w:eastAsia="仿宋_GB2312" w:hint="eastAsia"/>
          <w:sz w:val="32"/>
          <w:szCs w:val="32"/>
        </w:rPr>
        <w:t>年市县政府民生实事项目之一，也是我县党史学习教育“我为群众办实事”实践活动首批重点实事项目之一。项目选址在城东湿地公园内原茶楼用房，总建筑面积约</w:t>
      </w:r>
      <w:r w:rsidRPr="0046227C">
        <w:rPr>
          <w:rFonts w:ascii="仿宋_GB2312" w:eastAsia="仿宋_GB2312"/>
          <w:sz w:val="32"/>
          <w:szCs w:val="32"/>
        </w:rPr>
        <w:t>370</w:t>
      </w:r>
      <w:r w:rsidRPr="0046227C">
        <w:rPr>
          <w:rFonts w:ascii="仿宋_GB2312" w:eastAsia="仿宋_GB2312" w:hint="eastAsia"/>
          <w:sz w:val="32"/>
          <w:szCs w:val="32"/>
        </w:rPr>
        <w:t>平方米，为一层建筑，建筑高度约</w:t>
      </w:r>
      <w:r w:rsidRPr="0046227C">
        <w:rPr>
          <w:rFonts w:ascii="仿宋_GB2312" w:eastAsia="仿宋_GB2312"/>
          <w:sz w:val="32"/>
          <w:szCs w:val="32"/>
        </w:rPr>
        <w:t>4</w:t>
      </w:r>
      <w:r w:rsidRPr="0046227C">
        <w:rPr>
          <w:rFonts w:ascii="仿宋_GB2312" w:eastAsia="仿宋_GB2312" w:hint="eastAsia"/>
          <w:sz w:val="32"/>
          <w:szCs w:val="32"/>
        </w:rPr>
        <w:t>米，建筑结构为混凝土框架结构，抗震防裂度为六度，耐火等级为二级，屋面防水等级为二级。该项目分为</w:t>
      </w:r>
      <w:r w:rsidRPr="0046227C">
        <w:rPr>
          <w:rFonts w:ascii="仿宋_GB2312" w:eastAsia="仿宋_GB2312"/>
          <w:sz w:val="32"/>
          <w:szCs w:val="32"/>
        </w:rPr>
        <w:t>24</w:t>
      </w:r>
      <w:r w:rsidRPr="0046227C">
        <w:rPr>
          <w:rFonts w:ascii="仿宋_GB2312" w:eastAsia="仿宋_GB2312" w:hint="eastAsia"/>
          <w:sz w:val="32"/>
          <w:szCs w:val="32"/>
        </w:rPr>
        <w:t>小时自助城市书房和新华书店图书销售经营两个部分。按照市委宣传部《城市书房建设运行服务方案》相关要求，书房主要包括自助借还、图书阅览、茶饮休憩、图书售卖等功能，总投资在</w:t>
      </w:r>
      <w:r w:rsidRPr="0046227C">
        <w:rPr>
          <w:rFonts w:ascii="仿宋_GB2312" w:eastAsia="仿宋_GB2312"/>
          <w:sz w:val="32"/>
          <w:szCs w:val="32"/>
        </w:rPr>
        <w:t>194</w:t>
      </w:r>
      <w:r w:rsidRPr="0046227C">
        <w:rPr>
          <w:rFonts w:ascii="仿宋_GB2312" w:eastAsia="仿宋_GB2312" w:hint="eastAsia"/>
          <w:sz w:val="32"/>
          <w:szCs w:val="32"/>
        </w:rPr>
        <w:t>万元左右。工程已于</w:t>
      </w:r>
      <w:r w:rsidRPr="0046227C">
        <w:rPr>
          <w:rFonts w:ascii="仿宋_GB2312" w:eastAsia="仿宋_GB2312"/>
          <w:sz w:val="32"/>
          <w:szCs w:val="32"/>
        </w:rPr>
        <w:t>11</w:t>
      </w:r>
      <w:r w:rsidRPr="0046227C">
        <w:rPr>
          <w:rFonts w:ascii="仿宋_GB2312" w:eastAsia="仿宋_GB2312" w:hint="eastAsia"/>
          <w:sz w:val="32"/>
          <w:szCs w:val="32"/>
        </w:rPr>
        <w:t>月</w:t>
      </w:r>
      <w:r w:rsidRPr="0046227C">
        <w:rPr>
          <w:rFonts w:ascii="仿宋_GB2312" w:eastAsia="仿宋_GB2312"/>
          <w:sz w:val="32"/>
          <w:szCs w:val="32"/>
        </w:rPr>
        <w:t>26</w:t>
      </w:r>
      <w:r w:rsidRPr="0046227C">
        <w:rPr>
          <w:rFonts w:ascii="仿宋_GB2312" w:eastAsia="仿宋_GB2312" w:hint="eastAsia"/>
          <w:sz w:val="32"/>
          <w:szCs w:val="32"/>
        </w:rPr>
        <w:t>日在全市首家投入使用。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县图书馆利用原有的会议室，按照相关建设标准增加放映设备，优化观影环境，完善放映厅管理制度、放映员岗位职责、电影放映公告牌等。该公益电影放映厅于</w:t>
      </w:r>
      <w:r w:rsidRPr="0046227C">
        <w:rPr>
          <w:rFonts w:ascii="仿宋_GB2312" w:eastAsia="仿宋_GB2312"/>
          <w:sz w:val="32"/>
          <w:szCs w:val="32"/>
        </w:rPr>
        <w:t>3</w:t>
      </w:r>
      <w:r w:rsidRPr="0046227C">
        <w:rPr>
          <w:rFonts w:ascii="仿宋_GB2312" w:eastAsia="仿宋_GB2312" w:hint="eastAsia"/>
          <w:sz w:val="32"/>
          <w:szCs w:val="32"/>
        </w:rPr>
        <w:t>月底建成，</w:t>
      </w:r>
      <w:r w:rsidRPr="0046227C">
        <w:rPr>
          <w:rFonts w:ascii="仿宋_GB2312" w:eastAsia="仿宋_GB2312"/>
          <w:sz w:val="32"/>
          <w:szCs w:val="32"/>
        </w:rPr>
        <w:t>4</w:t>
      </w:r>
      <w:r w:rsidRPr="0046227C">
        <w:rPr>
          <w:rFonts w:ascii="仿宋_GB2312" w:eastAsia="仿宋_GB2312" w:hint="eastAsia"/>
          <w:sz w:val="32"/>
          <w:szCs w:val="32"/>
        </w:rPr>
        <w:t>月初投入使用，并通过市主管部门验收。县图书馆公益放映厅开展“展播红色电影、重温峥嵘岁月”活动，并通过微信公众号和社区微信群广泛宣传，受到群众的欢迎。</w:t>
      </w:r>
      <w:r w:rsidRPr="0046227C">
        <w:rPr>
          <w:rFonts w:ascii="仿宋_GB2312" w:eastAsia="仿宋_GB2312"/>
          <w:sz w:val="32"/>
          <w:szCs w:val="32"/>
        </w:rPr>
        <w:t xml:space="preserve"> 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与此同时，县图书馆还积极配合淮安市图书馆做好全市图书馆通借通还“一卡通”项目，及时上报相关数字资源，配合做好设备升级、借阅卡数据更新等工作。目前，市县图书馆通借通还“一卡通”项目已完工。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（五）县图书馆围绕提升基层服务效能，先后为金南、银涂、吕良等镇街农家书屋配置图书资源</w:t>
      </w:r>
      <w:r w:rsidRPr="0046227C">
        <w:rPr>
          <w:rFonts w:ascii="仿宋_GB2312" w:eastAsia="仿宋_GB2312"/>
          <w:sz w:val="32"/>
          <w:szCs w:val="32"/>
        </w:rPr>
        <w:t>9000</w:t>
      </w:r>
      <w:r w:rsidRPr="0046227C">
        <w:rPr>
          <w:rFonts w:ascii="仿宋_GB2312" w:eastAsia="仿宋_GB2312" w:hint="eastAsia"/>
          <w:sz w:val="32"/>
          <w:szCs w:val="32"/>
        </w:rPr>
        <w:t>多册，优化农家书屋藏书结构；在县武警中队、县退役军人事务局等地设立馆外服务点，延伸服务触角，方便基层阅读。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（六）以文明创建为抓点，营造良好文化氛围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/>
          <w:sz w:val="32"/>
          <w:szCs w:val="32"/>
        </w:rPr>
        <w:t xml:space="preserve"> </w:t>
      </w:r>
      <w:r w:rsidRPr="0046227C">
        <w:rPr>
          <w:rFonts w:ascii="仿宋_GB2312" w:eastAsia="仿宋_GB2312" w:hint="eastAsia"/>
          <w:sz w:val="32"/>
          <w:szCs w:val="32"/>
        </w:rPr>
        <w:t>县图书馆围绕省级文明单位和全国文明城市创建相关要求，进一步提升单位文明形象。围绕“十大专项”行动，持续开展“公共文化场馆达标行动”，积极推进淮安书房、公益电影放映厅、市县通借通还“一卡通”项目等。优化图书馆数字化服务平台功能，对微信公众号进行更名，持续推出每天一本小人书网上阅读活动；配合镇村公共文化服务效能提升，安排技术人员对镇（街）分馆进行服务状况调查，完善总分馆借还设施，对基层相关业务进行指导。开展“文化惠民行动”，围绕建党百年，策划推出《诗词中的党史》学习教育内容；围绕春节、元宵节等策划相关活动；推进全民阅读，配合县第三届“吴运铎读书节”做好相关工作；组织开展第二期全民阅读荷都大讲堂。开展“文物保护和非遗传承行动”，每月督查文物巡查员开展不可移动文物巡查；做好博物馆筹建相关工作；利用陆功勋艺术作品陈列馆，展示传承非遗项目</w:t>
      </w:r>
      <w:r w:rsidRPr="0046227C">
        <w:rPr>
          <w:rFonts w:ascii="仿宋_GB2312" w:eastAsia="仿宋_GB2312"/>
          <w:sz w:val="32"/>
          <w:szCs w:val="32"/>
        </w:rPr>
        <w:t>——</w:t>
      </w:r>
      <w:r w:rsidRPr="0046227C">
        <w:rPr>
          <w:rFonts w:ascii="仿宋_GB2312" w:eastAsia="仿宋_GB2312" w:hint="eastAsia"/>
          <w:sz w:val="32"/>
          <w:szCs w:val="32"/>
        </w:rPr>
        <w:t>金湖剪纸。开展“文化志愿服务行动”，定期组织志愿者赴卫生包干区开展卫生保洁行动；组织小小志愿者参与图书馆公益服务活动。开展“文明关爱行动”，在全县遴选</w:t>
      </w:r>
      <w:r w:rsidRPr="0046227C">
        <w:rPr>
          <w:rFonts w:ascii="仿宋_GB2312" w:eastAsia="仿宋_GB2312"/>
          <w:sz w:val="32"/>
          <w:szCs w:val="32"/>
        </w:rPr>
        <w:t>10</w:t>
      </w:r>
      <w:r w:rsidRPr="0046227C">
        <w:rPr>
          <w:rFonts w:ascii="仿宋_GB2312" w:eastAsia="仿宋_GB2312" w:hint="eastAsia"/>
          <w:sz w:val="32"/>
          <w:szCs w:val="32"/>
        </w:rPr>
        <w:t>名留守儿童，作为首批“金卫”星光小书橱拟捐赠对象，牵头对接金卫集团向留守儿童捐赠图书和小书橱。开展“文明宣传行动”，利用橱窗、板报、电子显示屏等宣传社会主义核心价值观、文明健康有你有我、八礼四仪等内容；设立金湖好人馆，展示金湖好人事迹。开展“文明单位创建行动”，围绕创建省级文明单位，广泛开展思想道德教育、创优争先活动和单位文化建设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（七）以安全生产为落点，压实专项整治责任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/>
          <w:sz w:val="32"/>
          <w:szCs w:val="32"/>
        </w:rPr>
        <w:t xml:space="preserve"> </w:t>
      </w:r>
      <w:r w:rsidRPr="0046227C">
        <w:rPr>
          <w:rFonts w:ascii="仿宋_GB2312" w:eastAsia="仿宋_GB2312" w:hint="eastAsia"/>
          <w:sz w:val="32"/>
          <w:szCs w:val="32"/>
        </w:rPr>
        <w:t>县图书馆认真学习习近平总书记关于安全生产工作的重要指示、批示精神，及时传达学习上级关于安全生产工作的一系列文件、通报等，完善单位安全生产责任制和相关应急预案，按照上级要求，及时开展安全生产专项整治行动，加强全员安全教育培训，今年以来，已开展相关安全集中培训</w:t>
      </w:r>
      <w:r w:rsidRPr="0046227C">
        <w:rPr>
          <w:rFonts w:ascii="仿宋_GB2312" w:eastAsia="仿宋_GB2312"/>
          <w:sz w:val="32"/>
          <w:szCs w:val="32"/>
        </w:rPr>
        <w:t>11</w:t>
      </w:r>
      <w:r w:rsidRPr="0046227C">
        <w:rPr>
          <w:rFonts w:ascii="仿宋_GB2312" w:eastAsia="仿宋_GB2312" w:hint="eastAsia"/>
          <w:sz w:val="32"/>
          <w:szCs w:val="32"/>
        </w:rPr>
        <w:t>场次、组织消防灭火演练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次；每月组织专业机构开展一次消防安全和电梯安全检查；定期组织电工等专业人员对全馆用电设施等进行安全检查；完成隐患整改</w:t>
      </w:r>
      <w:r w:rsidRPr="0046227C">
        <w:rPr>
          <w:rFonts w:ascii="仿宋_GB2312" w:eastAsia="仿宋_GB2312"/>
          <w:sz w:val="32"/>
          <w:szCs w:val="32"/>
        </w:rPr>
        <w:t>8</w:t>
      </w:r>
      <w:r w:rsidRPr="0046227C">
        <w:rPr>
          <w:rFonts w:ascii="仿宋_GB2312" w:eastAsia="仿宋_GB2312" w:hint="eastAsia"/>
          <w:sz w:val="32"/>
          <w:szCs w:val="32"/>
        </w:rPr>
        <w:t>处。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46227C">
        <w:rPr>
          <w:rFonts w:ascii="仿宋_GB2312" w:eastAsia="仿宋_GB2312" w:hint="eastAsia"/>
          <w:b/>
          <w:sz w:val="32"/>
          <w:szCs w:val="32"/>
        </w:rPr>
        <w:t>二、</w:t>
      </w:r>
      <w:r w:rsidRPr="0046227C">
        <w:rPr>
          <w:rFonts w:ascii="仿宋_GB2312" w:eastAsia="仿宋_GB2312"/>
          <w:b/>
          <w:sz w:val="32"/>
          <w:szCs w:val="32"/>
        </w:rPr>
        <w:t>2022</w:t>
      </w:r>
      <w:r w:rsidRPr="0046227C">
        <w:rPr>
          <w:rFonts w:ascii="仿宋_GB2312" w:eastAsia="仿宋_GB2312" w:hint="eastAsia"/>
          <w:b/>
          <w:sz w:val="32"/>
          <w:szCs w:val="32"/>
        </w:rPr>
        <w:t>年工作计划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/>
          <w:sz w:val="32"/>
          <w:szCs w:val="32"/>
        </w:rPr>
        <w:t>2022</w:t>
      </w:r>
      <w:r w:rsidRPr="0046227C">
        <w:rPr>
          <w:rFonts w:ascii="仿宋_GB2312" w:eastAsia="仿宋_GB2312" w:hint="eastAsia"/>
          <w:sz w:val="32"/>
          <w:szCs w:val="32"/>
        </w:rPr>
        <w:t>年是党的二十大召开之年，县图书馆将围绕“喜迎二十大，阅读展风采”这一主题，在积极应对常态化疫情防控的前提下，努力实现基础设施新目标、阅读推广创品牌、项目建设争先进的目标。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一、基础设施定目标。根据市委、市政府统一部署，完成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个</w:t>
      </w:r>
      <w:r w:rsidRPr="0046227C">
        <w:rPr>
          <w:rFonts w:ascii="仿宋_GB2312" w:eastAsia="仿宋_GB2312"/>
          <w:sz w:val="32"/>
          <w:szCs w:val="32"/>
        </w:rPr>
        <w:t>24</w:t>
      </w:r>
      <w:r w:rsidRPr="0046227C">
        <w:rPr>
          <w:rFonts w:ascii="仿宋_GB2312" w:eastAsia="仿宋_GB2312" w:hint="eastAsia"/>
          <w:sz w:val="32"/>
          <w:szCs w:val="32"/>
        </w:rPr>
        <w:t>小时城市书房建设任务，一季度完成选址；二季度完成招投标；三季度完成施工，四季度实现对外开放；年内再新建</w:t>
      </w:r>
      <w:r w:rsidRPr="0046227C">
        <w:rPr>
          <w:rFonts w:ascii="仿宋_GB2312" w:eastAsia="仿宋_GB2312"/>
          <w:sz w:val="32"/>
          <w:szCs w:val="32"/>
        </w:rPr>
        <w:t>2-3</w:t>
      </w:r>
      <w:r w:rsidRPr="0046227C">
        <w:rPr>
          <w:rFonts w:ascii="仿宋_GB2312" w:eastAsia="仿宋_GB2312" w:hint="eastAsia"/>
          <w:sz w:val="32"/>
          <w:szCs w:val="32"/>
        </w:rPr>
        <w:t>家“看看书吧”建设，其中二季度建成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个、三季度建成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个，争取四季度再建成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个，为全民阅读创造更加便利的条件。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二、项目建设争先进。配合做好新博物馆筹建工作，积极协助落实展陈文案、文物征集等事项，一季度落实展陈文稿细化修订工作；二季度开始邀请南京博物院做好文物征集工作，丰富博物馆展陈内容；围绕县图书馆提升改造项目，一季度做好项目招标工作；二季度落实施工方案并组织施工；三、四季度确保完成施工任务。做好第七次全国公共图书馆评估定级工作，努力保持国家一级馆殊荣。</w:t>
      </w:r>
    </w:p>
    <w:p w:rsidR="000B5CF7" w:rsidRPr="0046227C" w:rsidRDefault="000B5CF7" w:rsidP="0046227C">
      <w:pPr>
        <w:spacing w:line="48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46227C">
        <w:rPr>
          <w:rFonts w:ascii="仿宋_GB2312" w:eastAsia="仿宋_GB2312" w:hint="eastAsia"/>
          <w:sz w:val="32"/>
          <w:szCs w:val="32"/>
        </w:rPr>
        <w:t>三、阅读推广创品牌。全年围绕喜迎二十大、每季度一个专场以及相关分享会等，努力打造“吴运铎读书节”品牌，拟举办</w:t>
      </w:r>
      <w:r w:rsidRPr="0046227C">
        <w:rPr>
          <w:rFonts w:ascii="仿宋_GB2312" w:eastAsia="仿宋_GB2312"/>
          <w:sz w:val="32"/>
          <w:szCs w:val="32"/>
        </w:rPr>
        <w:t>6</w:t>
      </w:r>
      <w:r w:rsidRPr="0046227C">
        <w:rPr>
          <w:rFonts w:ascii="仿宋_GB2312" w:eastAsia="仿宋_GB2312" w:hint="eastAsia"/>
          <w:sz w:val="32"/>
          <w:szCs w:val="32"/>
        </w:rPr>
        <w:t>场主题为“金味阅读，你我共享”的全民阅读推广活动。第一季度：主题为“阅读和春风，你我共成长”，邀请著名阅读推广人举办阅读分享活动，组织对困难留守儿童进行阅读资助；第二季度：主题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为“阅读阅世界，好书来分享”，结合开展世界读书日活动，向全县读者推荐江苏省全民阅读活动领导小组推荐的</w:t>
      </w:r>
      <w:r w:rsidRPr="0046227C">
        <w:rPr>
          <w:rFonts w:ascii="仿宋_GB2312" w:eastAsia="仿宋_GB2312"/>
          <w:sz w:val="32"/>
          <w:szCs w:val="32"/>
        </w:rPr>
        <w:t>2022</w:t>
      </w:r>
      <w:r w:rsidRPr="0046227C">
        <w:rPr>
          <w:rFonts w:ascii="仿宋_GB2312" w:eastAsia="仿宋_GB2312" w:hint="eastAsia"/>
          <w:sz w:val="32"/>
          <w:szCs w:val="32"/>
        </w:rPr>
        <w:t>年</w:t>
      </w:r>
      <w:r w:rsidRPr="0046227C">
        <w:rPr>
          <w:rFonts w:ascii="仿宋_GB2312" w:eastAsia="仿宋_GB2312"/>
          <w:sz w:val="32"/>
          <w:szCs w:val="32"/>
        </w:rPr>
        <w:t>12</w:t>
      </w:r>
      <w:r w:rsidRPr="0046227C">
        <w:rPr>
          <w:rFonts w:ascii="仿宋_GB2312" w:eastAsia="仿宋_GB2312" w:hint="eastAsia"/>
          <w:sz w:val="32"/>
          <w:szCs w:val="32"/>
        </w:rPr>
        <w:t>本好书；主题</w:t>
      </w:r>
      <w:r w:rsidRPr="0046227C">
        <w:rPr>
          <w:rFonts w:ascii="仿宋_GB2312" w:eastAsia="仿宋_GB2312"/>
          <w:sz w:val="32"/>
          <w:szCs w:val="32"/>
        </w:rPr>
        <w:t>2</w:t>
      </w:r>
      <w:r w:rsidRPr="0046227C">
        <w:rPr>
          <w:rFonts w:ascii="仿宋_GB2312" w:eastAsia="仿宋_GB2312" w:hint="eastAsia"/>
          <w:sz w:val="32"/>
          <w:szCs w:val="32"/>
        </w:rPr>
        <w:t>为“阅读靓青春，你我创未来”，组织在团圆青年中开展阅读推广活动，选树青年阅读推广达人，开展阅读体会分享活动；第三季度：主题</w:t>
      </w:r>
      <w:r w:rsidRPr="0046227C">
        <w:rPr>
          <w:rFonts w:ascii="仿宋_GB2312" w:eastAsia="仿宋_GB2312"/>
          <w:sz w:val="32"/>
          <w:szCs w:val="32"/>
        </w:rPr>
        <w:t>1</w:t>
      </w:r>
      <w:r w:rsidRPr="0046227C">
        <w:rPr>
          <w:rFonts w:ascii="仿宋_GB2312" w:eastAsia="仿宋_GB2312" w:hint="eastAsia"/>
          <w:sz w:val="32"/>
          <w:szCs w:val="32"/>
        </w:rPr>
        <w:t>为“阅读伴荷香，你我齐芬芳”，配合第</w:t>
      </w:r>
      <w:r w:rsidRPr="0046227C">
        <w:rPr>
          <w:rFonts w:ascii="仿宋_GB2312" w:eastAsia="仿宋_GB2312"/>
          <w:sz w:val="32"/>
          <w:szCs w:val="32"/>
        </w:rPr>
        <w:t>22</w:t>
      </w:r>
      <w:r w:rsidRPr="0046227C">
        <w:rPr>
          <w:rFonts w:ascii="仿宋_GB2312" w:eastAsia="仿宋_GB2312" w:hint="eastAsia"/>
          <w:sz w:val="32"/>
          <w:szCs w:val="32"/>
        </w:rPr>
        <w:t>届中国金湖荷花节，举办高层阅读推广活动，邀请国内著名阅读推广专家来金授课；主题</w:t>
      </w:r>
      <w:r w:rsidRPr="0046227C">
        <w:rPr>
          <w:rFonts w:ascii="仿宋_GB2312" w:eastAsia="仿宋_GB2312"/>
          <w:sz w:val="32"/>
          <w:szCs w:val="32"/>
        </w:rPr>
        <w:t>2</w:t>
      </w:r>
      <w:r w:rsidRPr="0046227C">
        <w:rPr>
          <w:rFonts w:ascii="仿宋_GB2312" w:eastAsia="仿宋_GB2312" w:hint="eastAsia"/>
          <w:sz w:val="32"/>
          <w:szCs w:val="32"/>
        </w:rPr>
        <w:t>为“大手拉小手，牵手共阅读”，配合省市县开展红领巾读书征文、演讲比赛活动；第四季度：主题为“阅读庆丰收，喜迎二十大”，开展农民读书节系列活动，将全民阅读活动向基层和农民群众延伸。</w:t>
      </w:r>
    </w:p>
    <w:sectPr w:rsidR="000B5CF7" w:rsidRPr="0046227C" w:rsidSect="0091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912F7"/>
    <w:multiLevelType w:val="singleLevel"/>
    <w:tmpl w:val="D3B912F7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7D9"/>
    <w:rsid w:val="000B5CF7"/>
    <w:rsid w:val="000D725B"/>
    <w:rsid w:val="00421DA8"/>
    <w:rsid w:val="0046227C"/>
    <w:rsid w:val="009147D9"/>
    <w:rsid w:val="0BE860A2"/>
    <w:rsid w:val="45F1154F"/>
    <w:rsid w:val="58F3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9147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147D9"/>
    <w:pPr>
      <w:spacing w:before="240" w:line="360" w:lineRule="auto"/>
      <w:ind w:firstLineChars="263" w:firstLine="552"/>
    </w:pPr>
    <w:rPr>
      <w:rFonts w:ascii="宋体" w:hAnsi="宋体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936"/>
  </w:style>
  <w:style w:type="paragraph" w:styleId="BodyTextFirstIndent2">
    <w:name w:val="Body Text First Indent 2"/>
    <w:basedOn w:val="BodyTextIndent"/>
    <w:link w:val="BodyTextFirstIndent2Char"/>
    <w:uiPriority w:val="99"/>
    <w:rsid w:val="009147D9"/>
    <w:pPr>
      <w:spacing w:line="240" w:lineRule="auto"/>
      <w:ind w:firstLine="420"/>
    </w:pPr>
    <w:rPr>
      <w:rFonts w:ascii="Calibri" w:hAnsi="Calibri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1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562</Words>
  <Characters>3205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2021-12-30T06:02:00Z</cp:lastPrinted>
  <dcterms:created xsi:type="dcterms:W3CDTF">2021-12-30T05:57:00Z</dcterms:created>
  <dcterms:modified xsi:type="dcterms:W3CDTF">2022-08-04T03:19:00Z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5E7A1ED2759942F5A1158524785F39D1</vt:lpwstr>
  </property>
</Properties>
</file>